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0130" w:rsidR="00E45286" w:rsidP="001B5653" w:rsidRDefault="00E45286" w14:paraId="fc681bc" w14:textId="fc681bc">
      <w:pPr>
        <w:pStyle w:val="Naslov1"/>
        <w:tabs>
          <w:tab w:val="center" w:pos="2280"/>
        </w:tabs>
        <w15:collapsed w:val="false"/>
        <w:rPr>
          <w:rFonts w:ascii="Arial" w:hAnsi="Arial" w:cs="Arial"/>
        </w:rPr>
      </w:pPr>
      <w:bookmarkStart w:name="_GoBack" w:id="0"/>
      <w:bookmarkEnd w:id="0"/>
      <w:r w:rsidRPr="00050130">
        <w:rPr>
          <w:rFonts w:ascii="Arial" w:hAnsi="Arial" w:cs="Arial"/>
        </w:rPr>
        <w:tab/>
        <w:t>REPUBLIKA HRVATSKA</w:t>
      </w:r>
    </w:p>
    <w:p w:rsidRPr="00050130" w:rsidR="00E45286" w:rsidP="001B5653" w:rsidRDefault="00E45286">
      <w:pPr>
        <w:pStyle w:val="Naslov1"/>
        <w:tabs>
          <w:tab w:val="center" w:pos="2280"/>
        </w:tabs>
        <w:rPr>
          <w:rFonts w:ascii="Arial" w:hAnsi="Arial" w:cs="Arial"/>
        </w:rPr>
      </w:pPr>
      <w:r w:rsidRPr="00050130">
        <w:rPr>
          <w:rFonts w:ascii="Arial" w:hAnsi="Arial" w:cs="Arial"/>
        </w:rPr>
        <w:tab/>
        <w:t>OPĆINSKI</w:t>
      </w:r>
      <w:r w:rsidRPr="00050130" w:rsidR="001B5653">
        <w:rPr>
          <w:rFonts w:ascii="Arial" w:hAnsi="Arial" w:cs="Arial"/>
        </w:rPr>
        <w:t xml:space="preserve"> GRAĐANSKI </w:t>
      </w:r>
      <w:r w:rsidRPr="00050130">
        <w:rPr>
          <w:rFonts w:ascii="Arial" w:hAnsi="Arial" w:cs="Arial"/>
        </w:rPr>
        <w:t>SUD U ZAGREBU</w:t>
      </w:r>
    </w:p>
    <w:p w:rsidRPr="00050130" w:rsidR="00E45286" w:rsidP="001B5653" w:rsidRDefault="00E45286">
      <w:pPr>
        <w:pStyle w:val="Naslov1"/>
        <w:tabs>
          <w:tab w:val="center" w:pos="2280"/>
        </w:tabs>
        <w:rPr>
          <w:rFonts w:ascii="Arial" w:hAnsi="Arial" w:cs="Arial"/>
        </w:rPr>
      </w:pPr>
      <w:r w:rsidRPr="00050130">
        <w:rPr>
          <w:rFonts w:ascii="Arial" w:hAnsi="Arial" w:cs="Arial"/>
        </w:rPr>
        <w:tab/>
        <w:t xml:space="preserve">10000 ZAGREB – Ul. </w:t>
      </w:r>
      <w:r w:rsidRPr="00050130" w:rsidR="000F42F2">
        <w:rPr>
          <w:rFonts w:ascii="Arial" w:hAnsi="Arial" w:cs="Arial"/>
        </w:rPr>
        <w:t>g</w:t>
      </w:r>
      <w:r w:rsidRPr="00050130">
        <w:rPr>
          <w:rFonts w:ascii="Arial" w:hAnsi="Arial" w:cs="Arial"/>
        </w:rPr>
        <w:t>rada Vukovara 84</w:t>
      </w:r>
    </w:p>
    <w:p w:rsidRPr="00050130" w:rsidR="00E45286" w:rsidP="001B5653" w:rsidRDefault="00E45286">
      <w:pPr>
        <w:pStyle w:val="Naslov2"/>
        <w:tabs>
          <w:tab w:val="clear" w:pos="1985"/>
          <w:tab w:val="center" w:pos="2280"/>
          <w:tab w:val="right" w:pos="9405"/>
        </w:tabs>
        <w:rPr>
          <w:rFonts w:ascii="Arial" w:hAnsi="Arial" w:cs="Arial"/>
          <w:b w:val="false"/>
          <w:bCs/>
          <w:sz w:val="24"/>
        </w:rPr>
      </w:pPr>
      <w:r w:rsidRPr="00050130">
        <w:rPr>
          <w:rFonts w:ascii="Arial" w:hAnsi="Arial" w:cs="Arial"/>
          <w:sz w:val="24"/>
        </w:rPr>
        <w:tab/>
        <w:t xml:space="preserve">Poštanski pretinac </w:t>
      </w:r>
      <w:r w:rsidRPr="00050130" w:rsidR="001B5653">
        <w:rPr>
          <w:rFonts w:ascii="Arial" w:hAnsi="Arial" w:cs="Arial"/>
          <w:sz w:val="24"/>
        </w:rPr>
        <w:t>303</w:t>
      </w:r>
      <w:r w:rsidRPr="00050130">
        <w:rPr>
          <w:rFonts w:ascii="Arial" w:hAnsi="Arial" w:cs="Arial"/>
          <w:sz w:val="24"/>
        </w:rPr>
        <w:tab/>
      </w:r>
      <w:r w:rsidRPr="00050130">
        <w:rPr>
          <w:rFonts w:ascii="Arial" w:hAnsi="Arial" w:cs="Arial"/>
          <w:b w:val="false"/>
          <w:sz w:val="24"/>
        </w:rPr>
        <w:t xml:space="preserve">Posl.br. </w:t>
      </w:r>
      <w:r w:rsidRPr="00050130" w:rsidR="004E0CF9">
        <w:rPr>
          <w:rFonts w:ascii="Arial" w:hAnsi="Arial" w:cs="Arial"/>
          <w:b w:val="false"/>
          <w:sz w:val="24"/>
        </w:rPr>
        <w:t>25-</w:t>
      </w:r>
      <w:r w:rsidRPr="00050130" w:rsidR="00353323">
        <w:rPr>
          <w:rFonts w:ascii="Arial" w:hAnsi="Arial" w:cs="Arial"/>
          <w:b w:val="false"/>
          <w:sz w:val="24"/>
        </w:rPr>
        <w:t>P</w:t>
      </w:r>
      <w:r w:rsidR="00C334EF">
        <w:rPr>
          <w:rFonts w:ascii="Arial" w:hAnsi="Arial" w:cs="Arial"/>
          <w:b w:val="false"/>
          <w:sz w:val="24"/>
        </w:rPr>
        <w:t>-</w:t>
      </w:r>
      <w:r w:rsidR="00792FEA">
        <w:rPr>
          <w:rFonts w:ascii="Arial" w:hAnsi="Arial" w:cs="Arial"/>
          <w:b w:val="false"/>
          <w:sz w:val="24"/>
        </w:rPr>
        <w:t>9479</w:t>
      </w:r>
      <w:r w:rsidR="00F63D78">
        <w:rPr>
          <w:rFonts w:ascii="Arial" w:hAnsi="Arial" w:cs="Arial"/>
          <w:b w:val="false"/>
          <w:sz w:val="24"/>
        </w:rPr>
        <w:t>/202</w:t>
      </w:r>
      <w:r w:rsidR="00792FEA">
        <w:rPr>
          <w:rFonts w:ascii="Arial" w:hAnsi="Arial" w:cs="Arial"/>
          <w:b w:val="false"/>
          <w:sz w:val="24"/>
        </w:rPr>
        <w:t>3</w:t>
      </w:r>
    </w:p>
    <w:p w:rsidRPr="00050130" w:rsidR="00E45286" w:rsidRDefault="00E45286">
      <w:pPr>
        <w:pStyle w:val="Zaglavlje"/>
        <w:tabs>
          <w:tab w:val="clear" w:pos="4320"/>
          <w:tab w:val="clear" w:pos="8640"/>
        </w:tabs>
        <w:rPr>
          <w:rFonts w:ascii="Arial" w:hAnsi="Arial" w:cs="Arial"/>
        </w:rPr>
      </w:pPr>
    </w:p>
    <w:p w:rsidRPr="00050130" w:rsidR="00E45286" w:rsidRDefault="00E45286">
      <w:pPr>
        <w:rPr>
          <w:rFonts w:ascii="Arial" w:hAnsi="Arial" w:cs="Arial"/>
        </w:rPr>
      </w:pPr>
    </w:p>
    <w:p w:rsidRPr="00050130" w:rsidR="00E45286" w:rsidRDefault="00E45286">
      <w:pPr>
        <w:rPr>
          <w:rFonts w:ascii="Arial" w:hAnsi="Arial" w:cs="Arial"/>
        </w:rPr>
      </w:pPr>
    </w:p>
    <w:p w:rsidRPr="00050130" w:rsidR="00E45286" w:rsidRDefault="00E45286">
      <w:pPr>
        <w:pStyle w:val="Naslov3"/>
        <w:rPr>
          <w:rFonts w:ascii="Arial" w:hAnsi="Arial" w:cs="Arial"/>
        </w:rPr>
      </w:pPr>
      <w:r w:rsidRPr="00050130">
        <w:rPr>
          <w:rFonts w:ascii="Arial" w:hAnsi="Arial" w:cs="Arial"/>
        </w:rPr>
        <w:t>Zapisnik</w:t>
      </w:r>
    </w:p>
    <w:p w:rsidRPr="00050130" w:rsidR="00E45286" w:rsidRDefault="00E45286">
      <w:pPr>
        <w:jc w:val="center"/>
        <w:rPr>
          <w:rFonts w:ascii="Arial" w:hAnsi="Arial" w:cs="Arial"/>
        </w:rPr>
      </w:pPr>
      <w:r w:rsidRPr="00050130">
        <w:rPr>
          <w:rFonts w:ascii="Arial" w:hAnsi="Arial" w:cs="Arial"/>
        </w:rPr>
        <w:t>od</w:t>
      </w:r>
      <w:r w:rsidR="000F19DF">
        <w:rPr>
          <w:rFonts w:ascii="Arial" w:hAnsi="Arial" w:cs="Arial"/>
        </w:rPr>
        <w:t xml:space="preserve"> </w:t>
      </w:r>
      <w:r w:rsidR="00F63D78">
        <w:rPr>
          <w:rFonts w:ascii="Arial" w:hAnsi="Arial" w:cs="Arial"/>
        </w:rPr>
        <w:t>29. siječnja</w:t>
      </w:r>
      <w:r w:rsidR="00276769">
        <w:rPr>
          <w:rFonts w:ascii="Arial" w:hAnsi="Arial" w:cs="Arial"/>
        </w:rPr>
        <w:t xml:space="preserve"> </w:t>
      </w:r>
      <w:r w:rsidR="000F19DF">
        <w:rPr>
          <w:rFonts w:ascii="Arial" w:hAnsi="Arial" w:cs="Arial"/>
        </w:rPr>
        <w:t>202</w:t>
      </w:r>
      <w:r w:rsidR="008A3A9D">
        <w:rPr>
          <w:rFonts w:ascii="Arial" w:hAnsi="Arial" w:cs="Arial"/>
        </w:rPr>
        <w:t>6</w:t>
      </w:r>
      <w:r w:rsidRPr="00050130">
        <w:rPr>
          <w:rFonts w:ascii="Arial" w:hAnsi="Arial" w:cs="Arial"/>
        </w:rPr>
        <w:t>. godine</w:t>
      </w:r>
    </w:p>
    <w:p w:rsidRPr="00050130" w:rsidR="001B5653" w:rsidRDefault="001B5653">
      <w:pPr>
        <w:jc w:val="center"/>
        <w:rPr>
          <w:rFonts w:ascii="Arial" w:hAnsi="Arial" w:cs="Arial"/>
          <w:sz w:val="6"/>
          <w:szCs w:val="6"/>
        </w:rPr>
      </w:pPr>
    </w:p>
    <w:p w:rsidRPr="00050130" w:rsidR="00E45286" w:rsidP="001B5653" w:rsidRDefault="00E45286">
      <w:pPr>
        <w:jc w:val="center"/>
        <w:rPr>
          <w:rFonts w:ascii="Arial" w:hAnsi="Arial" w:cs="Arial"/>
        </w:rPr>
      </w:pPr>
      <w:r w:rsidRPr="00050130">
        <w:rPr>
          <w:rFonts w:ascii="Arial" w:hAnsi="Arial" w:cs="Arial"/>
        </w:rPr>
        <w:t xml:space="preserve">o održanoj glavnoj raspravi kod Općinskog </w:t>
      </w:r>
      <w:r w:rsidRPr="00050130" w:rsidR="001B5653">
        <w:rPr>
          <w:rFonts w:ascii="Arial" w:hAnsi="Arial" w:cs="Arial"/>
        </w:rPr>
        <w:t xml:space="preserve">građanskog </w:t>
      </w:r>
      <w:r w:rsidRPr="00050130">
        <w:rPr>
          <w:rFonts w:ascii="Arial" w:hAnsi="Arial" w:cs="Arial"/>
        </w:rPr>
        <w:t>suda u Zagrebu</w:t>
      </w:r>
    </w:p>
    <w:p w:rsidRPr="00050130" w:rsidR="00E45286" w:rsidRDefault="00E45286">
      <w:pPr>
        <w:rPr>
          <w:rFonts w:ascii="Arial" w:hAnsi="Arial" w:cs="Arial"/>
        </w:rPr>
      </w:pPr>
    </w:p>
    <w:p w:rsidRPr="00050130" w:rsidR="00C12980" w:rsidP="00C12980" w:rsidRDefault="00C12980">
      <w:pPr>
        <w:tabs>
          <w:tab w:val="center" w:pos="1701"/>
        </w:tabs>
        <w:rPr>
          <w:rFonts w:ascii="Arial" w:hAnsi="Arial" w:cs="Arial"/>
        </w:rPr>
      </w:pPr>
      <w:r w:rsidRPr="00050130">
        <w:rPr>
          <w:rFonts w:ascii="Arial" w:hAnsi="Arial" w:cs="Arial"/>
        </w:rPr>
        <w:tab/>
        <w:t>Prisutni od suda:</w:t>
      </w:r>
    </w:p>
    <w:p w:rsidRPr="00050130" w:rsidR="00C12980" w:rsidP="00C12980" w:rsidRDefault="00C12980">
      <w:pPr>
        <w:pStyle w:val="Zaglavlje"/>
        <w:tabs>
          <w:tab w:val="clear" w:pos="4320"/>
          <w:tab w:val="clear" w:pos="8640"/>
          <w:tab w:val="center" w:pos="1701"/>
          <w:tab w:val="left" w:pos="5387"/>
        </w:tabs>
        <w:rPr>
          <w:rFonts w:ascii="Arial" w:hAnsi="Arial" w:cs="Arial"/>
        </w:rPr>
      </w:pPr>
      <w:r w:rsidRPr="00050130">
        <w:rPr>
          <w:rFonts w:ascii="Arial" w:hAnsi="Arial" w:cs="Arial"/>
        </w:rPr>
        <w:tab/>
        <w:t>VANESA BRIZIĆ BAHUN</w:t>
      </w:r>
    </w:p>
    <w:p w:rsidRPr="00050130" w:rsidR="00C12980" w:rsidP="00A46C16" w:rsidRDefault="00C12980">
      <w:pPr>
        <w:pStyle w:val="Naslov1"/>
        <w:tabs>
          <w:tab w:val="center" w:pos="1701"/>
          <w:tab w:val="left" w:pos="4820"/>
        </w:tabs>
        <w:rPr>
          <w:rFonts w:ascii="Arial" w:hAnsi="Arial" w:cs="Arial"/>
          <w:b w:val="false"/>
        </w:rPr>
      </w:pPr>
      <w:r w:rsidRPr="00050130">
        <w:rPr>
          <w:rFonts w:ascii="Arial" w:hAnsi="Arial" w:cs="Arial"/>
          <w:bCs/>
        </w:rPr>
        <w:tab/>
        <w:t>Sudac</w:t>
      </w:r>
      <w:r w:rsidRPr="00050130">
        <w:rPr>
          <w:rFonts w:ascii="Arial" w:hAnsi="Arial" w:cs="Arial"/>
          <w:bCs/>
        </w:rPr>
        <w:tab/>
        <w:t>Tužitelj:</w:t>
      </w:r>
      <w:r w:rsidRPr="00050130">
        <w:rPr>
          <w:rFonts w:ascii="Arial" w:hAnsi="Arial" w:cs="Arial"/>
          <w:b w:val="false"/>
        </w:rPr>
        <w:t xml:space="preserve"> </w:t>
      </w:r>
      <w:r w:rsidR="00792FEA">
        <w:rPr>
          <w:rFonts w:ascii="Arial" w:hAnsi="Arial" w:cs="Arial"/>
          <w:b w:val="false"/>
        </w:rPr>
        <w:t>MIRAN PRAVDIĆ</w:t>
      </w:r>
    </w:p>
    <w:p w:rsidRPr="00050130" w:rsidR="00C12980" w:rsidP="00A46C16" w:rsidRDefault="00C12980">
      <w:pPr>
        <w:tabs>
          <w:tab w:val="left" w:pos="4820"/>
        </w:tabs>
        <w:jc w:val="both"/>
        <w:rPr>
          <w:rFonts w:ascii="Arial" w:hAnsi="Arial" w:cs="Arial"/>
        </w:rPr>
      </w:pPr>
    </w:p>
    <w:p w:rsidRPr="00050130" w:rsidR="00376C19" w:rsidP="00A46C16" w:rsidRDefault="00376C19">
      <w:pPr>
        <w:tabs>
          <w:tab w:val="left" w:pos="4820"/>
        </w:tabs>
        <w:jc w:val="both"/>
        <w:rPr>
          <w:rFonts w:ascii="Arial" w:hAnsi="Arial" w:cs="Arial"/>
        </w:rPr>
      </w:pPr>
    </w:p>
    <w:p w:rsidRPr="00050130" w:rsidR="00376C19" w:rsidP="00A46C16" w:rsidRDefault="00C12980">
      <w:pPr>
        <w:tabs>
          <w:tab w:val="center" w:pos="1701"/>
          <w:tab w:val="left" w:pos="4820"/>
        </w:tabs>
        <w:ind w:right="-334"/>
        <w:rPr>
          <w:rFonts w:ascii="Arial" w:hAnsi="Arial" w:cs="Arial"/>
        </w:rPr>
      </w:pPr>
      <w:r w:rsidRPr="00050130">
        <w:rPr>
          <w:rFonts w:ascii="Arial" w:hAnsi="Arial" w:cs="Arial"/>
        </w:rPr>
        <w:tab/>
      </w:r>
      <w:r w:rsidRPr="00050130">
        <w:rPr>
          <w:rFonts w:ascii="Arial" w:hAnsi="Arial" w:cs="Arial"/>
        </w:rPr>
        <w:tab/>
      </w:r>
      <w:r w:rsidRPr="00050130">
        <w:rPr>
          <w:rFonts w:ascii="Arial" w:hAnsi="Arial" w:cs="Arial"/>
          <w:b/>
          <w:bCs/>
        </w:rPr>
        <w:t>Tuženik</w:t>
      </w:r>
      <w:r w:rsidRPr="00050130">
        <w:rPr>
          <w:rFonts w:ascii="Arial" w:hAnsi="Arial" w:cs="Arial"/>
        </w:rPr>
        <w:t xml:space="preserve">: </w:t>
      </w:r>
      <w:r w:rsidR="00792FEA">
        <w:rPr>
          <w:rFonts w:ascii="Arial" w:hAnsi="Arial" w:cs="Arial"/>
        </w:rPr>
        <w:t>B2 KAPITAL d.o.o.</w:t>
      </w:r>
    </w:p>
    <w:p w:rsidRPr="00050130" w:rsidR="00376C19" w:rsidP="00A46C16" w:rsidRDefault="00376C19">
      <w:pPr>
        <w:pStyle w:val="Zaglavlje"/>
        <w:tabs>
          <w:tab w:val="clear" w:pos="4320"/>
          <w:tab w:val="clear" w:pos="8640"/>
          <w:tab w:val="center" w:pos="1701"/>
          <w:tab w:val="left" w:pos="4253"/>
          <w:tab w:val="left" w:pos="4820"/>
        </w:tabs>
        <w:rPr>
          <w:rFonts w:ascii="Arial" w:hAnsi="Arial" w:cs="Arial"/>
        </w:rPr>
      </w:pPr>
    </w:p>
    <w:p w:rsidRPr="00050130" w:rsidR="00C12980" w:rsidP="00A46C16" w:rsidRDefault="00C12980">
      <w:pPr>
        <w:pStyle w:val="Zaglavlje"/>
        <w:tabs>
          <w:tab w:val="clear" w:pos="4320"/>
          <w:tab w:val="clear" w:pos="8640"/>
          <w:tab w:val="center" w:pos="1701"/>
          <w:tab w:val="left" w:pos="4253"/>
          <w:tab w:val="left" w:pos="4820"/>
        </w:tabs>
        <w:rPr>
          <w:rFonts w:ascii="Arial" w:hAnsi="Arial" w:cs="Arial"/>
        </w:rPr>
      </w:pPr>
      <w:r w:rsidRPr="00050130">
        <w:rPr>
          <w:rFonts w:ascii="Arial" w:hAnsi="Arial" w:cs="Arial"/>
        </w:rPr>
        <w:tab/>
      </w:r>
      <w:r w:rsidR="00F02103">
        <w:rPr>
          <w:rFonts w:ascii="Arial" w:hAnsi="Arial" w:cs="Arial"/>
        </w:rPr>
        <w:t>Anamarija Ivanuš</w:t>
      </w:r>
    </w:p>
    <w:p w:rsidRPr="00050130" w:rsidR="00C12980" w:rsidP="00A46C16" w:rsidRDefault="00C12980">
      <w:pPr>
        <w:pStyle w:val="Naslov1"/>
        <w:tabs>
          <w:tab w:val="center" w:pos="1701"/>
          <w:tab w:val="left" w:pos="4820"/>
        </w:tabs>
        <w:rPr>
          <w:rFonts w:ascii="Arial" w:hAnsi="Arial" w:cs="Arial"/>
          <w:b w:val="false"/>
          <w:bCs/>
        </w:rPr>
      </w:pPr>
      <w:r w:rsidRPr="00050130">
        <w:rPr>
          <w:rFonts w:ascii="Arial" w:hAnsi="Arial" w:cs="Arial"/>
        </w:rPr>
        <w:tab/>
        <w:t>Zapisničar</w:t>
      </w:r>
      <w:r w:rsidRPr="00050130">
        <w:rPr>
          <w:rFonts w:ascii="Arial" w:hAnsi="Arial" w:cs="Arial"/>
        </w:rPr>
        <w:tab/>
        <w:t>Radi</w:t>
      </w:r>
      <w:r w:rsidRPr="00050130" w:rsidR="00376C19">
        <w:rPr>
          <w:rFonts w:ascii="Arial" w:hAnsi="Arial" w:cs="Arial"/>
          <w:b w:val="false"/>
          <w:bCs/>
        </w:rPr>
        <w:t>:</w:t>
      </w:r>
      <w:r w:rsidR="00B514CD">
        <w:rPr>
          <w:rFonts w:ascii="Arial" w:hAnsi="Arial" w:cs="Arial"/>
          <w:b w:val="false"/>
          <w:bCs/>
        </w:rPr>
        <w:t xml:space="preserve"> </w:t>
      </w:r>
      <w:r w:rsidR="00792FEA">
        <w:rPr>
          <w:rFonts w:ascii="Arial" w:hAnsi="Arial" w:cs="Arial"/>
          <w:b w:val="false"/>
          <w:bCs/>
        </w:rPr>
        <w:t>NEDOPUŠTENOSTI OVRHE</w:t>
      </w:r>
    </w:p>
    <w:p w:rsidRPr="00050130" w:rsidR="00E45286" w:rsidRDefault="00E45286">
      <w:pPr>
        <w:pStyle w:val="Zaglavlje"/>
        <w:tabs>
          <w:tab w:val="clear" w:pos="4320"/>
          <w:tab w:val="clear" w:pos="8640"/>
        </w:tabs>
        <w:rPr>
          <w:rFonts w:ascii="Arial" w:hAnsi="Arial" w:cs="Arial"/>
        </w:rPr>
      </w:pPr>
    </w:p>
    <w:p w:rsidRPr="00050130" w:rsidR="00C12980" w:rsidRDefault="00C12980">
      <w:pPr>
        <w:pStyle w:val="Zaglavlje"/>
        <w:tabs>
          <w:tab w:val="clear" w:pos="4320"/>
          <w:tab w:val="clear" w:pos="8640"/>
        </w:tabs>
        <w:rPr>
          <w:rFonts w:ascii="Arial" w:hAnsi="Arial" w:cs="Arial"/>
        </w:rPr>
      </w:pPr>
    </w:p>
    <w:p w:rsidRPr="00050130" w:rsidR="00E45286" w:rsidRDefault="001B5653">
      <w:pPr>
        <w:jc w:val="both"/>
        <w:rPr>
          <w:rFonts w:ascii="Arial" w:hAnsi="Arial" w:cs="Arial"/>
        </w:rPr>
      </w:pPr>
      <w:r w:rsidRPr="00050130">
        <w:rPr>
          <w:rFonts w:ascii="Arial" w:hAnsi="Arial" w:cs="Arial"/>
        </w:rPr>
        <w:t>Sud</w:t>
      </w:r>
      <w:r w:rsidRPr="00050130" w:rsidR="000A15DA">
        <w:rPr>
          <w:rFonts w:ascii="Arial" w:hAnsi="Arial" w:cs="Arial"/>
        </w:rPr>
        <w:t>ac</w:t>
      </w:r>
      <w:r w:rsidRPr="00050130" w:rsidR="00A31E1F">
        <w:rPr>
          <w:rFonts w:ascii="Arial" w:hAnsi="Arial" w:cs="Arial"/>
        </w:rPr>
        <w:t xml:space="preserve"> započinje glavnu raspravu u </w:t>
      </w:r>
      <w:r w:rsidR="00C334EF">
        <w:rPr>
          <w:rFonts w:ascii="Arial" w:hAnsi="Arial" w:cs="Arial"/>
        </w:rPr>
        <w:t>1</w:t>
      </w:r>
      <w:r w:rsidR="00792FEA">
        <w:rPr>
          <w:rFonts w:ascii="Arial" w:hAnsi="Arial" w:cs="Arial"/>
        </w:rPr>
        <w:t>1</w:t>
      </w:r>
      <w:r w:rsidR="00A46C16">
        <w:rPr>
          <w:rFonts w:ascii="Arial" w:hAnsi="Arial" w:cs="Arial"/>
        </w:rPr>
        <w:t>,</w:t>
      </w:r>
      <w:r w:rsidR="00792FEA">
        <w:rPr>
          <w:rFonts w:ascii="Arial" w:hAnsi="Arial" w:cs="Arial"/>
        </w:rPr>
        <w:t>4</w:t>
      </w:r>
      <w:r w:rsidR="00F63D78">
        <w:rPr>
          <w:rFonts w:ascii="Arial" w:hAnsi="Arial" w:cs="Arial"/>
        </w:rPr>
        <w:t>0 s</w:t>
      </w:r>
      <w:r w:rsidRPr="00050130" w:rsidR="00E45286">
        <w:rPr>
          <w:rFonts w:ascii="Arial" w:hAnsi="Arial" w:cs="Arial"/>
        </w:rPr>
        <w:t>ati i objavljuje predmet raspravljanja.</w:t>
      </w:r>
    </w:p>
    <w:p w:rsidRPr="00050130" w:rsidR="00E45286" w:rsidRDefault="001B5653">
      <w:pPr>
        <w:rPr>
          <w:rFonts w:ascii="Arial" w:hAnsi="Arial" w:cs="Arial"/>
        </w:rPr>
      </w:pPr>
      <w:r w:rsidRPr="00050130">
        <w:rPr>
          <w:rFonts w:ascii="Arial" w:hAnsi="Arial" w:cs="Arial"/>
        </w:rPr>
        <w:t>R</w:t>
      </w:r>
      <w:r w:rsidRPr="00050130" w:rsidR="00E45286">
        <w:rPr>
          <w:rFonts w:ascii="Arial" w:hAnsi="Arial" w:cs="Arial"/>
        </w:rPr>
        <w:t>asprava je javna.</w:t>
      </w:r>
    </w:p>
    <w:p w:rsidRPr="00050130" w:rsidR="00E45286" w:rsidRDefault="00E45286">
      <w:pPr>
        <w:pStyle w:val="Zaglavlje"/>
        <w:tabs>
          <w:tab w:val="clear" w:pos="4320"/>
          <w:tab w:val="clear" w:pos="8640"/>
        </w:tabs>
        <w:rPr>
          <w:rFonts w:ascii="Arial" w:hAnsi="Arial" w:cs="Arial"/>
        </w:rPr>
      </w:pPr>
    </w:p>
    <w:p w:rsidRPr="00050130" w:rsidR="00E45286" w:rsidRDefault="00E45286">
      <w:pPr>
        <w:rPr>
          <w:rFonts w:ascii="Arial" w:hAnsi="Arial" w:cs="Arial"/>
        </w:rPr>
      </w:pPr>
    </w:p>
    <w:p w:rsidRPr="00050130" w:rsidR="000B3843" w:rsidP="000B3843" w:rsidRDefault="000B3843">
      <w:pPr>
        <w:rPr>
          <w:rFonts w:ascii="Arial" w:hAnsi="Arial" w:cs="Arial"/>
        </w:rPr>
      </w:pPr>
      <w:r w:rsidRPr="00050130">
        <w:rPr>
          <w:rFonts w:ascii="Arial" w:hAnsi="Arial" w:cs="Arial"/>
        </w:rPr>
        <w:t>Utvrđuje se da su pristupili:</w:t>
      </w:r>
    </w:p>
    <w:p w:rsidRPr="00050130" w:rsidR="000B3843" w:rsidP="000B3843" w:rsidRDefault="000B3843">
      <w:pPr>
        <w:jc w:val="both"/>
        <w:rPr>
          <w:rFonts w:ascii="Arial" w:hAnsi="Arial" w:cs="Arial"/>
        </w:rPr>
      </w:pPr>
      <w:r w:rsidRPr="00050130">
        <w:rPr>
          <w:rFonts w:ascii="Arial" w:hAnsi="Arial" w:cs="Arial"/>
        </w:rPr>
        <w:t xml:space="preserve">Za tužitelja: </w:t>
      </w:r>
      <w:r w:rsidR="00652808">
        <w:rPr>
          <w:rFonts w:ascii="Arial" w:hAnsi="Arial" w:cs="Arial"/>
        </w:rPr>
        <w:t>Alma Opačak, odvjetnica iz Slavonskog Broda</w:t>
      </w:r>
    </w:p>
    <w:p w:rsidRPr="00050130" w:rsidR="000B3843" w:rsidP="000B3843" w:rsidRDefault="000B3843">
      <w:pPr>
        <w:jc w:val="both"/>
        <w:rPr>
          <w:rFonts w:ascii="Arial" w:hAnsi="Arial" w:cs="Arial"/>
        </w:rPr>
      </w:pPr>
      <w:r w:rsidRPr="00050130">
        <w:rPr>
          <w:rFonts w:ascii="Arial" w:hAnsi="Arial" w:cs="Arial"/>
        </w:rPr>
        <w:t xml:space="preserve">Za tuženika: </w:t>
      </w:r>
      <w:r w:rsidR="00652808">
        <w:rPr>
          <w:rFonts w:ascii="Arial" w:hAnsi="Arial" w:cs="Arial"/>
        </w:rPr>
        <w:t>Marija Palac, odvjetnica iz OD Mađarić &amp; Lui</w:t>
      </w:r>
    </w:p>
    <w:p w:rsidRPr="00050130" w:rsidR="000B3843" w:rsidP="000B3843" w:rsidRDefault="000B3843">
      <w:pPr>
        <w:jc w:val="both"/>
        <w:rPr>
          <w:rFonts w:ascii="Arial" w:hAnsi="Arial" w:cs="Arial"/>
        </w:rPr>
      </w:pPr>
    </w:p>
    <w:p w:rsidRPr="00050130" w:rsidR="00C4356A" w:rsidRDefault="00C4356A">
      <w:pPr>
        <w:jc w:val="both"/>
        <w:rPr>
          <w:rFonts w:ascii="Arial" w:hAnsi="Arial" w:cs="Arial"/>
        </w:rPr>
      </w:pPr>
    </w:p>
    <w:p w:rsidR="00631B4E" w:rsidRDefault="00631B4E">
      <w:pPr>
        <w:jc w:val="both"/>
        <w:rPr>
          <w:rFonts w:ascii="Arial" w:hAnsi="Arial" w:cs="Arial"/>
        </w:rPr>
      </w:pPr>
    </w:p>
    <w:p w:rsidRPr="00C965FE" w:rsidR="00D366AA" w:rsidP="00C965FE" w:rsidRDefault="00D366AA">
      <w:pPr>
        <w:jc w:val="both"/>
        <w:rPr>
          <w:rFonts w:ascii="Arial" w:hAnsi="Arial" w:cs="Arial"/>
          <w:szCs w:val="24"/>
        </w:rPr>
      </w:pPr>
      <w:r w:rsidRPr="00C965FE">
        <w:rPr>
          <w:rFonts w:ascii="Arial" w:hAnsi="Arial" w:cs="Arial"/>
          <w:szCs w:val="24"/>
        </w:rPr>
        <w:tab/>
        <w:t xml:space="preserve">Pun. tužitelja ostaje kod tužbe, tužbenog zahtjeva i </w:t>
      </w:r>
      <w:r>
        <w:rPr>
          <w:rFonts w:ascii="Arial" w:hAnsi="Arial" w:cs="Arial"/>
          <w:szCs w:val="24"/>
        </w:rPr>
        <w:t xml:space="preserve">svih </w:t>
      </w:r>
      <w:r w:rsidR="00652808">
        <w:rPr>
          <w:rFonts w:ascii="Arial" w:hAnsi="Arial" w:cs="Arial"/>
          <w:szCs w:val="24"/>
        </w:rPr>
        <w:t xml:space="preserve">dosadašnjih navoda, posebno kod istaknutog prigovora zastare. </w:t>
      </w:r>
    </w:p>
    <w:p w:rsidR="00D366AA" w:rsidRDefault="00D366AA">
      <w:pPr>
        <w:jc w:val="both"/>
        <w:rPr>
          <w:rFonts w:ascii="Arial" w:hAnsi="Arial" w:cs="Arial"/>
        </w:rPr>
      </w:pPr>
    </w:p>
    <w:p w:rsidRPr="00D95D26" w:rsidR="00D366AA" w:rsidP="00D95D26" w:rsidRDefault="00D366AA">
      <w:pPr>
        <w:jc w:val="both"/>
        <w:rPr>
          <w:rFonts w:ascii="Arial" w:hAnsi="Arial" w:cs="Arial"/>
          <w:szCs w:val="24"/>
        </w:rPr>
      </w:pPr>
      <w:r w:rsidRPr="00D95D26">
        <w:rPr>
          <w:rFonts w:ascii="Arial" w:hAnsi="Arial" w:cs="Arial"/>
          <w:szCs w:val="24"/>
        </w:rPr>
        <w:tab/>
        <w:t>Pun. tuženika ostaje kod odgovora na tužbu i svih dosadašnjih navoda.</w:t>
      </w:r>
      <w:r w:rsidR="0079414C">
        <w:rPr>
          <w:rFonts w:ascii="Arial" w:hAnsi="Arial" w:cs="Arial"/>
          <w:szCs w:val="24"/>
        </w:rPr>
        <w:t xml:space="preserve"> Ističe da je neosnovan prigovor zastare s obzirom da je zastara u nekoliko navrata prekidana. </w:t>
      </w:r>
      <w:r w:rsidR="00C640A7">
        <w:rPr>
          <w:rFonts w:ascii="Arial" w:hAnsi="Arial" w:cs="Arial"/>
          <w:szCs w:val="24"/>
        </w:rPr>
        <w:t xml:space="preserve">Daljnjih dokaznih prijedloga nema. </w:t>
      </w:r>
    </w:p>
    <w:p w:rsidRPr="00050130" w:rsidR="00D366AA" w:rsidRDefault="00D366AA">
      <w:pPr>
        <w:jc w:val="both"/>
        <w:rPr>
          <w:rFonts w:ascii="Arial" w:hAnsi="Arial" w:cs="Arial"/>
        </w:rPr>
      </w:pPr>
    </w:p>
    <w:p w:rsidRPr="00050130" w:rsidR="00EB10F2" w:rsidRDefault="00EB10F2">
      <w:pPr>
        <w:jc w:val="both"/>
        <w:rPr>
          <w:rFonts w:ascii="Arial" w:hAnsi="Arial" w:cs="Arial"/>
        </w:rPr>
      </w:pP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Sud donosi</w:t>
      </w:r>
    </w:p>
    <w:p w:rsidRPr="00D04879" w:rsidR="003435F5" w:rsidP="00D04879" w:rsidRDefault="003435F5">
      <w:pPr>
        <w:jc w:val="center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>r j e š e n j e</w:t>
      </w: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Daljnji dokazi neće se provoditi.</w:t>
      </w: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Vrši se uvid u spis te se isti čita.</w:t>
      </w: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Pun. tužitelja predlaže tužbeni zahtjev usvojiti. Traži trošak prema troškovniku koji predaje u spis.</w:t>
      </w: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Pun. tuženika predlaže tužbeni zahtjev odbiti. Traži trošak prema troškovniku koji predaje u spis.</w:t>
      </w: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</w:p>
    <w:p w:rsidRPr="00D04879" w:rsidR="003435F5" w:rsidP="00D04879" w:rsidRDefault="003435F5">
      <w:pPr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Sud donosi</w:t>
      </w:r>
    </w:p>
    <w:p w:rsidRPr="00D04879" w:rsidR="003435F5" w:rsidP="00D04879" w:rsidRDefault="003435F5">
      <w:pPr>
        <w:jc w:val="center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lastRenderedPageBreak/>
        <w:t>rješenje</w:t>
      </w:r>
    </w:p>
    <w:p w:rsidRPr="00D04879" w:rsidR="003435F5" w:rsidP="00D04879" w:rsidRDefault="003435F5">
      <w:pPr>
        <w:rPr>
          <w:rFonts w:ascii="Arial" w:hAnsi="Arial" w:cs="Arial"/>
          <w:szCs w:val="24"/>
        </w:rPr>
      </w:pPr>
    </w:p>
    <w:p w:rsidRPr="00D04879" w:rsidR="003435F5" w:rsidP="00D04879" w:rsidRDefault="003435F5">
      <w:pPr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Glavna rasprava zaključena.</w:t>
      </w: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ab/>
        <w:t>Ročište za objavu i uručenje presude određuje se za dan</w:t>
      </w:r>
    </w:p>
    <w:p w:rsidRPr="00D04879" w:rsidR="003435F5" w:rsidP="00D04879" w:rsidRDefault="003435F5">
      <w:pPr>
        <w:ind w:right="-240"/>
        <w:jc w:val="both"/>
        <w:rPr>
          <w:rFonts w:ascii="Arial" w:hAnsi="Arial" w:cs="Arial"/>
          <w:szCs w:val="24"/>
        </w:rPr>
      </w:pPr>
    </w:p>
    <w:p w:rsidRPr="00D04879" w:rsidR="003435F5" w:rsidP="00D04879" w:rsidRDefault="003435F5">
      <w:pPr>
        <w:ind w:right="-240"/>
        <w:jc w:val="both"/>
        <w:rPr>
          <w:rFonts w:ascii="Arial" w:hAnsi="Arial" w:cs="Arial"/>
          <w:szCs w:val="24"/>
        </w:rPr>
      </w:pPr>
    </w:p>
    <w:p w:rsidRPr="00D04879" w:rsidR="003435F5" w:rsidP="00D04879" w:rsidRDefault="004632ED">
      <w:pPr>
        <w:ind w:right="-240"/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13. ožujka</w:t>
      </w:r>
      <w:r w:rsidRPr="00D04879" w:rsidR="003435F5">
        <w:rPr>
          <w:rFonts w:ascii="Arial" w:hAnsi="Arial" w:cs="Arial"/>
          <w:szCs w:val="24"/>
        </w:rPr>
        <w:t xml:space="preserve"> 202</w:t>
      </w:r>
      <w:r w:rsidR="003435F5">
        <w:rPr>
          <w:rFonts w:ascii="Arial" w:hAnsi="Arial" w:cs="Arial"/>
          <w:szCs w:val="24"/>
        </w:rPr>
        <w:t>6</w:t>
      </w:r>
      <w:r w:rsidRPr="00D04879" w:rsidR="003435F5">
        <w:rPr>
          <w:rFonts w:ascii="Arial" w:hAnsi="Arial" w:cs="Arial"/>
          <w:szCs w:val="24"/>
        </w:rPr>
        <w:t xml:space="preserve"> godine u </w:t>
      </w:r>
      <w:r>
        <w:rPr>
          <w:rFonts w:ascii="Arial" w:hAnsi="Arial" w:cs="Arial"/>
          <w:szCs w:val="24"/>
        </w:rPr>
        <w:t>10,25</w:t>
      </w:r>
      <w:r w:rsidRPr="00D04879" w:rsidR="003435F5">
        <w:rPr>
          <w:rFonts w:ascii="Arial" w:hAnsi="Arial" w:cs="Arial"/>
          <w:szCs w:val="24"/>
        </w:rPr>
        <w:t xml:space="preserve"> sati</w:t>
      </w:r>
    </w:p>
    <w:p w:rsidRPr="00D04879" w:rsidR="003435F5" w:rsidP="00D04879" w:rsidRDefault="003435F5">
      <w:pPr>
        <w:ind w:right="-240"/>
        <w:rPr>
          <w:rFonts w:ascii="Arial" w:hAnsi="Arial" w:cs="Arial"/>
          <w:szCs w:val="24"/>
        </w:rPr>
      </w:pPr>
    </w:p>
    <w:p w:rsidRPr="00D04879" w:rsidR="003435F5" w:rsidP="00D04879" w:rsidRDefault="003435F5">
      <w:pPr>
        <w:ind w:right="-240"/>
        <w:rPr>
          <w:rFonts w:ascii="Arial" w:hAnsi="Arial" w:cs="Arial"/>
          <w:szCs w:val="24"/>
        </w:rPr>
      </w:pPr>
    </w:p>
    <w:p w:rsidRPr="00D04879" w:rsidR="003435F5" w:rsidP="00D04879" w:rsidRDefault="003435F5">
      <w:pPr>
        <w:jc w:val="both"/>
        <w:rPr>
          <w:rFonts w:ascii="Arial" w:hAnsi="Arial" w:cs="Arial"/>
          <w:szCs w:val="24"/>
        </w:rPr>
      </w:pPr>
      <w:r w:rsidRPr="00D04879">
        <w:rPr>
          <w:rFonts w:ascii="Arial" w:hAnsi="Arial" w:cs="Arial"/>
          <w:szCs w:val="24"/>
        </w:rPr>
        <w:t xml:space="preserve">što prisutni primaju na znanje te se isti upozoravaju na odredbu čl. 335. Zakona o parničnom postupku (Narodne novine broj 53/91, 91/92, 112/99, 88/01, 117/03, 88/05, 2/07, 84/08, 123/08, 57/11, 148/11, 25/13, 89/14, 70/19 i 80/22). </w:t>
      </w:r>
    </w:p>
    <w:p w:rsidRPr="00D04879" w:rsidR="003435F5" w:rsidP="00D04879" w:rsidRDefault="003435F5">
      <w:pPr>
        <w:jc w:val="both"/>
        <w:rPr>
          <w:rFonts w:ascii="Arial" w:hAnsi="Arial" w:cs="Arial"/>
        </w:rPr>
      </w:pPr>
    </w:p>
    <w:p w:rsidRPr="00050130" w:rsidR="00E45286" w:rsidRDefault="00E45286">
      <w:pPr>
        <w:rPr>
          <w:rFonts w:ascii="Arial" w:hAnsi="Arial" w:cs="Arial"/>
        </w:rPr>
      </w:pPr>
    </w:p>
    <w:p w:rsidRPr="00050130" w:rsidR="004E0CF9" w:rsidP="004E0CF9" w:rsidRDefault="004E0CF9">
      <w:pPr>
        <w:jc w:val="center"/>
        <w:rPr>
          <w:rFonts w:ascii="Arial" w:hAnsi="Arial" w:cs="Arial"/>
        </w:rPr>
      </w:pPr>
      <w:r w:rsidRPr="00050130">
        <w:rPr>
          <w:rFonts w:ascii="Arial" w:hAnsi="Arial" w:cs="Arial"/>
        </w:rPr>
        <w:t xml:space="preserve">Dovršeno u </w:t>
      </w:r>
      <w:r w:rsidRPr="00050130">
        <w:rPr>
          <w:rFonts w:ascii="Arial" w:hAnsi="Arial" w:cs="Arial"/>
        </w:rPr>
        <w:fldChar w:fldCharType="begin"/>
      </w:r>
      <w:r w:rsidRPr="00050130">
        <w:rPr>
          <w:rFonts w:ascii="Arial" w:hAnsi="Arial" w:cs="Arial"/>
        </w:rPr>
        <w:instrText xml:space="preserve"> TIME \@ "HH:mm" </w:instrText>
      </w:r>
      <w:r w:rsidRPr="00050130">
        <w:rPr>
          <w:rFonts w:ascii="Arial" w:hAnsi="Arial" w:cs="Arial"/>
        </w:rPr>
        <w:fldChar w:fldCharType="separate"/>
      </w:r>
      <w:r w:rsidR="00995FE4">
        <w:rPr>
          <w:rFonts w:ascii="Arial" w:hAnsi="Arial" w:cs="Arial"/>
          <w:noProof/>
        </w:rPr>
        <w:t>11:45</w:t>
      </w:r>
      <w:r w:rsidRPr="00050130">
        <w:rPr>
          <w:rFonts w:ascii="Arial" w:hAnsi="Arial" w:cs="Arial"/>
        </w:rPr>
        <w:fldChar w:fldCharType="end"/>
      </w:r>
      <w:r w:rsidRPr="00050130">
        <w:rPr>
          <w:rFonts w:ascii="Arial" w:hAnsi="Arial" w:cs="Arial"/>
        </w:rPr>
        <w:t xml:space="preserve"> sati</w:t>
      </w:r>
    </w:p>
    <w:p w:rsidRPr="00050130" w:rsidR="004E0CF9" w:rsidP="004E0CF9" w:rsidRDefault="004E0CF9">
      <w:pPr>
        <w:jc w:val="center"/>
        <w:rPr>
          <w:rFonts w:ascii="Arial" w:hAnsi="Arial" w:cs="Arial"/>
        </w:rPr>
      </w:pPr>
    </w:p>
    <w:p w:rsidRPr="00050130" w:rsidR="004E0CF9" w:rsidP="004E0CF9" w:rsidRDefault="004E0CF9">
      <w:pPr>
        <w:tabs>
          <w:tab w:val="center" w:pos="4800"/>
          <w:tab w:val="left" w:pos="7695"/>
        </w:tabs>
        <w:jc w:val="both"/>
        <w:rPr>
          <w:rFonts w:ascii="Arial" w:hAnsi="Arial" w:cs="Arial"/>
        </w:rPr>
      </w:pPr>
      <w:r w:rsidRPr="00050130">
        <w:rPr>
          <w:rFonts w:ascii="Arial" w:hAnsi="Arial" w:cs="Arial"/>
        </w:rPr>
        <w:tab/>
        <w:t>Sudac</w:t>
      </w:r>
      <w:r w:rsidRPr="00050130">
        <w:rPr>
          <w:rFonts w:ascii="Arial" w:hAnsi="Arial" w:cs="Arial"/>
        </w:rPr>
        <w:tab/>
        <w:t>Stranke</w:t>
      </w:r>
    </w:p>
    <w:p w:rsidRPr="00050130" w:rsidR="004E0CF9" w:rsidP="004E0CF9" w:rsidRDefault="004E0CF9">
      <w:pPr>
        <w:tabs>
          <w:tab w:val="center" w:pos="4902"/>
          <w:tab w:val="left" w:pos="7695"/>
        </w:tabs>
        <w:jc w:val="both"/>
        <w:rPr>
          <w:rFonts w:ascii="Arial" w:hAnsi="Arial" w:cs="Arial"/>
        </w:rPr>
      </w:pPr>
    </w:p>
    <w:p w:rsidRPr="00050130" w:rsidR="004E0CF9" w:rsidP="004E0CF9" w:rsidRDefault="004E0CF9">
      <w:pPr>
        <w:tabs>
          <w:tab w:val="center" w:pos="4902"/>
          <w:tab w:val="left" w:pos="7695"/>
        </w:tabs>
        <w:jc w:val="both"/>
        <w:rPr>
          <w:rFonts w:ascii="Arial" w:hAnsi="Arial" w:cs="Arial"/>
        </w:rPr>
      </w:pPr>
    </w:p>
    <w:p w:rsidRPr="00050130" w:rsidR="004E0CF9" w:rsidP="004E0CF9" w:rsidRDefault="004E0CF9">
      <w:pPr>
        <w:tabs>
          <w:tab w:val="center" w:pos="4902"/>
          <w:tab w:val="left" w:pos="7695"/>
        </w:tabs>
        <w:jc w:val="both"/>
        <w:rPr>
          <w:rFonts w:ascii="Arial" w:hAnsi="Arial" w:cs="Arial"/>
        </w:rPr>
      </w:pPr>
    </w:p>
    <w:p w:rsidRPr="00050130" w:rsidR="004E0CF9" w:rsidP="004E0CF9" w:rsidRDefault="004E0CF9">
      <w:pPr>
        <w:tabs>
          <w:tab w:val="center" w:pos="4800"/>
        </w:tabs>
        <w:jc w:val="both"/>
        <w:rPr>
          <w:rFonts w:ascii="Arial" w:hAnsi="Arial" w:cs="Arial"/>
        </w:rPr>
      </w:pPr>
      <w:r w:rsidRPr="00050130">
        <w:rPr>
          <w:rFonts w:ascii="Arial" w:hAnsi="Arial" w:cs="Arial"/>
        </w:rPr>
        <w:tab/>
        <w:t>Zapisničar</w:t>
      </w:r>
    </w:p>
    <w:p w:rsidR="005B4B32" w:rsidP="00027C91" w:rsidRDefault="005B4B32">
      <w:pPr>
        <w:jc w:val="both"/>
        <w:rPr>
          <w:rFonts w:ascii="Arial" w:hAnsi="Arial" w:cs="Arial"/>
        </w:rPr>
      </w:pPr>
    </w:p>
    <w:sectPr w:rsidR="005B4B32" w:rsidSect="00871427">
      <w:headerReference w:type="even" r:id="rId7"/>
      <w:headerReference w:type="default" r:id="rId8"/>
      <w:pgSz w:w="11907" w:h="16840" w:code="9"/>
      <w:pgMar w:top="1247" w:right="1134" w:bottom="851" w:left="1418" w:header="546" w:footer="720" w:gutter="0"/>
      <w:cols w:space="720"/>
      <w:noEndnote/>
      <w:titlePg/>
      <w:docGrid w:linePitch="78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6CC5" w:rsidRDefault="00456CC5">
      <w:r>
        <w:separator/>
      </w:r>
    </w:p>
  </w:endnote>
  <w:endnote w:type="continuationSeparator" w:id="0">
    <w:p w:rsidR="00456CC5" w:rsidRDefault="00456CC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6CC5" w:rsidRDefault="00456CC5">
      <w:r>
        <w:separator/>
      </w:r>
    </w:p>
  </w:footnote>
  <w:footnote w:type="continuationSeparator" w:id="0">
    <w:p w:rsidR="00456CC5" w:rsidRDefault="00456CC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5286" w:rsidRDefault="00E4528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C91" w:rsidR="00E45286" w:rsidRDefault="00E4528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7C91">
      <w:rPr>
        <w:rStyle w:val="Brojstranice"/>
        <w:rFonts w:ascii="Arial" w:hAnsi="Arial" w:cs="Arial"/>
      </w:rPr>
      <w:fldChar w:fldCharType="begin"/>
    </w:r>
    <w:r w:rsidRPr="00027C91">
      <w:rPr>
        <w:rStyle w:val="Brojstranice"/>
        <w:rFonts w:ascii="Arial" w:hAnsi="Arial" w:cs="Arial"/>
      </w:rPr>
      <w:instrText xml:space="preserve">PAGE  </w:instrText>
    </w:r>
    <w:r w:rsidRPr="00027C91">
      <w:rPr>
        <w:rStyle w:val="Brojstranice"/>
        <w:rFonts w:ascii="Arial" w:hAnsi="Arial" w:cs="Arial"/>
      </w:rPr>
      <w:fldChar w:fldCharType="separate"/>
    </w:r>
    <w:r w:rsidR="00995FE4">
      <w:rPr>
        <w:rStyle w:val="Brojstranice"/>
        <w:rFonts w:ascii="Arial" w:hAnsi="Arial" w:cs="Arial"/>
        <w:noProof/>
      </w:rPr>
      <w:t>2</w:t>
    </w:r>
    <w:r w:rsidRPr="00027C91">
      <w:rPr>
        <w:rStyle w:val="Brojstranice"/>
        <w:rFonts w:ascii="Arial" w:hAnsi="Arial" w:cs="Arial"/>
      </w:rPr>
      <w:fldChar w:fldCharType="end"/>
    </w:r>
  </w:p>
  <w:p w:rsidRPr="00027C91" w:rsidR="00E45286" w:rsidRDefault="00E45286">
    <w:pPr>
      <w:pStyle w:val="Zaglavlje"/>
      <w:rPr>
        <w:rFonts w:ascii="Arial" w:hAnsi="Arial" w:cs="Arial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53"/>
    <w:rsid w:val="00027C91"/>
    <w:rsid w:val="00050130"/>
    <w:rsid w:val="0009141E"/>
    <w:rsid w:val="000A15DA"/>
    <w:rsid w:val="000B3843"/>
    <w:rsid w:val="000F0B88"/>
    <w:rsid w:val="000F19DF"/>
    <w:rsid w:val="000F42F2"/>
    <w:rsid w:val="00124599"/>
    <w:rsid w:val="001B5653"/>
    <w:rsid w:val="001F347C"/>
    <w:rsid w:val="00237850"/>
    <w:rsid w:val="00276769"/>
    <w:rsid w:val="002872F5"/>
    <w:rsid w:val="002A1B02"/>
    <w:rsid w:val="002F6810"/>
    <w:rsid w:val="003435F5"/>
    <w:rsid w:val="00353323"/>
    <w:rsid w:val="003601B3"/>
    <w:rsid w:val="00376C19"/>
    <w:rsid w:val="003D3C64"/>
    <w:rsid w:val="00436FB5"/>
    <w:rsid w:val="00456CC5"/>
    <w:rsid w:val="004632ED"/>
    <w:rsid w:val="004A113D"/>
    <w:rsid w:val="004E0CF9"/>
    <w:rsid w:val="005169B3"/>
    <w:rsid w:val="0054340B"/>
    <w:rsid w:val="005B4B32"/>
    <w:rsid w:val="00623C44"/>
    <w:rsid w:val="00631B4E"/>
    <w:rsid w:val="00636288"/>
    <w:rsid w:val="00652808"/>
    <w:rsid w:val="0066040C"/>
    <w:rsid w:val="006A4922"/>
    <w:rsid w:val="006D08BF"/>
    <w:rsid w:val="006E1E3E"/>
    <w:rsid w:val="006F3A30"/>
    <w:rsid w:val="0073462E"/>
    <w:rsid w:val="00762C59"/>
    <w:rsid w:val="00792FEA"/>
    <w:rsid w:val="0079414C"/>
    <w:rsid w:val="007B3CC1"/>
    <w:rsid w:val="007C3C05"/>
    <w:rsid w:val="007C5807"/>
    <w:rsid w:val="007D1873"/>
    <w:rsid w:val="008317D8"/>
    <w:rsid w:val="008528D6"/>
    <w:rsid w:val="0085485C"/>
    <w:rsid w:val="00855458"/>
    <w:rsid w:val="00871427"/>
    <w:rsid w:val="00881C46"/>
    <w:rsid w:val="00891AF8"/>
    <w:rsid w:val="008A3A9D"/>
    <w:rsid w:val="008C405A"/>
    <w:rsid w:val="008D12AF"/>
    <w:rsid w:val="0092510D"/>
    <w:rsid w:val="009372A0"/>
    <w:rsid w:val="00944351"/>
    <w:rsid w:val="009509FE"/>
    <w:rsid w:val="00950E54"/>
    <w:rsid w:val="00973FE7"/>
    <w:rsid w:val="00995FE4"/>
    <w:rsid w:val="009F39D3"/>
    <w:rsid w:val="009F3A85"/>
    <w:rsid w:val="00A31E1F"/>
    <w:rsid w:val="00A46C16"/>
    <w:rsid w:val="00A73BA9"/>
    <w:rsid w:val="00A747EE"/>
    <w:rsid w:val="00AD4473"/>
    <w:rsid w:val="00B122FD"/>
    <w:rsid w:val="00B33B69"/>
    <w:rsid w:val="00B514CD"/>
    <w:rsid w:val="00C12980"/>
    <w:rsid w:val="00C334EF"/>
    <w:rsid w:val="00C4356A"/>
    <w:rsid w:val="00C4673F"/>
    <w:rsid w:val="00C640A7"/>
    <w:rsid w:val="00CB2C3F"/>
    <w:rsid w:val="00D15FCA"/>
    <w:rsid w:val="00D366AA"/>
    <w:rsid w:val="00D4157D"/>
    <w:rsid w:val="00D53FA6"/>
    <w:rsid w:val="00E00EE6"/>
    <w:rsid w:val="00E45286"/>
    <w:rsid w:val="00EA24EB"/>
    <w:rsid w:val="00EB10F2"/>
    <w:rsid w:val="00EC5B51"/>
    <w:rsid w:val="00ED12B0"/>
    <w:rsid w:val="00EF62A7"/>
    <w:rsid w:val="00F02103"/>
    <w:rsid w:val="00F35B6F"/>
    <w:rsid w:val="00F63D78"/>
    <w:rsid w:val="00F94A7B"/>
    <w:rsid w:val="00FE7E45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A585FFD-5EC0-4363-BD65-0802DC30C56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tabs>
        <w:tab w:val="center" w:pos="1985"/>
      </w:tabs>
      <w:outlineLvl w:val="1"/>
    </w:pPr>
    <w:rPr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Tekstrezerviranogmjesta">
    <w:name w:val="Placeholder Text"/>
    <w:basedOn w:val="Zadanifontodlomka"/>
    <w:uiPriority w:val="99"/>
    <w:semiHidden/>
    <w:rsid w:val="00995F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5F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5FE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5FE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5FE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29. siječnja 2026.</izvorni_sadrzaj>
    <derivirana_varijabla naziv="DomainObject.StvarniPocetakDatum_1">29. siječnja 2026.</derivirana_varijabla>
  </DomainObject.StvarniPocetakDatum>
  <DomainObject.StvarniZavrsetakDatum>
    <izvorni_sadrzaj>29. siječnja 2026.</izvorni_sadrzaj>
    <derivirana_varijabla naziv="DomainObject.StvarniZavrsetakDatum_1">29. siječnja 2026.</derivirana_varijabla>
  </DomainObject.StvarniZavrsetakDatum>
  <DomainObject.PlaniraniZavrsetakDatum>
    <izvorni_sadrzaj>29. siječnja 2026.</izvorni_sadrzaj>
    <derivirana_varijabla naziv="DomainObject.PlaniraniZavrsetakDatum_1">29. siječnja 2026.</derivirana_varijabla>
  </DomainObject.PlaniraniZavrsetakDatum>
  <DomainObject.PlaniraniPocetakDatum>
    <izvorni_sadrzaj>29. siječnja 2026.</izvorni_sadrzaj>
    <derivirana_varijabla naziv="DomainObject.PlaniraniPocetakDatum_1">29. siječnja 2026.</derivirana_varijabla>
  </DomainObject.PlaniraniPocetakDatum>
  <DomainObject.StvarniPocetakVrijeme>
    <izvorni_sadrzaj>11:40</izvorni_sadrzaj>
    <derivirana_varijabla naziv="DomainObject.StvarniPocetakVrijeme_1">11:40</derivirana_varijabla>
  </DomainObject.StvarniPocetakVrijeme>
  <DomainObject.StvarniZavrsetakVrijeme>
    <izvorni_sadrzaj>11:43</izvorni_sadrzaj>
    <derivirana_varijabla naziv="DomainObject.StvarniZavrsetakVrijeme_1">11:43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2026.</izvorni_sadrzaj>
    <derivirana_varijabla naziv="DomainObject.Zapisnik.DatumKreiranja_1">29.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P-9479/2023-19</izvorni_sadrzaj>
    <derivirana_varijabla naziv="DomainObject.Zapisnik.Oznaka_1">P-9479/2023-19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9479</izvorni_sadrzaj>
    <derivirana_varijabla naziv="DomainObject.Predmet.Broj_1">9479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2023.</izvorni_sadrzaj>
    <derivirana_varijabla naziv="DomainObject.Predmet.DatumOsnivanja_1">2.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1327.22</izvorni_sadrzaj>
    <derivirana_varijabla naziv="DomainObject.Predmet.InicijalnaVrijednost_1">1327.22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P-9479/2023</izvorni_sadrzaj>
    <derivirana_varijabla naziv="DomainObject.Predmet.OznakaBroj_1">P-9479/2023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Ovr-389/23 Požega</izvorni_sadrzaj>
    <derivirana_varijabla naziv="DomainObject.Predmet.PrimjedbaSuca_1">Priklopljen spis Ovr-389/23 Požega</derivirana_varijabla>
  </DomainObject.Predmet.PrimjedbaSuca>
  <DomainObject.Predmet.ProtustrankaFormated>
    <izvorni_sadrzaj>  B2  KAPITAL d.o.o. zastupanog po punomoćniku Josip Mađarić</izvorni_sadrzaj>
    <derivirana_varijabla naziv="DomainObject.Predmet.ProtustrankaFormated_1">  B2  KAPITAL d.o.o. zastupanog po punomoćniku Josip Mađarić</derivirana_varijabla>
  </DomainObject.Predmet.ProtustrankaFormated>
  <DomainObject.Predmet.ProtustrankaFormatedOIB>
    <izvorni_sadrzaj>  B2  KAPITAL d.o.o., OIB 57509775367 zastupanog po punomoćniku Josip Mađarić</izvorni_sadrzaj>
    <derivirana_varijabla naziv="DomainObject.Predmet.ProtustrankaFormatedOIB_1">  B2  KAPITAL d.o.o., OIB 57509775367 zastupanog po punomoćniku Josip Mađarić</derivirana_varijabla>
  </DomainObject.Predmet.ProtustrankaFormatedOIB>
  <DomainObject.Predmet.ProtustrankaFormatedWithAdress>
    <izvorni_sadrzaj> B2  KAPITAL d.o.o., Radnička cesta 41, 10000 Zagreb zastupanog po punomoćniku Josip Mađarić</izvorni_sadrzaj>
    <derivirana_varijabla naziv="DomainObject.Predmet.ProtustrankaFormatedWithAdress_1"> B2  KAPITAL d.o.o., Radnička cesta 41, 10000 Zagreb zastupanog po punomoćniku Josip Mađarić</derivirana_varijabla>
  </DomainObject.Predmet.ProtustrankaFormatedWithAdress>
  <DomainObject.Predmet.ProtustrankaFormatedWithAdressOIB>
    <izvorni_sadrzaj> B2  KAPITAL d.o.o., OIB 57509775367, Radnička cesta 41, 10000 Zagreb zastupanog po punomoćniku Josip Mađarić</izvorni_sadrzaj>
    <derivirana_varijabla naziv="DomainObject.Predmet.ProtustrankaFormatedWithAdressOIB_1"> B2  KAPITAL d.o.o., OIB 57509775367, Radnička cesta 41, 10000 Zagreb zastupanog po punomoćniku Josip Mađarić</derivirana_varijabla>
  </DomainObject.Predmet.ProtustrankaFormatedWithAdressOIB>
  <DomainObject.Predmet.ProtustrankaWithAdress>
    <izvorni_sadrzaj>B2  KAPITAL d.o.o. Radnička cesta 41, 10000 Zagreb</izvorni_sadrzaj>
    <derivirana_varijabla naziv="DomainObject.Predmet.ProtustrankaWithAdress_1">B2  KAPITAL d.o.o. Radnička cesta 41, 10000 Zagreb</derivirana_varijabla>
  </DomainObject.Predmet.ProtustrankaWithAdress>
  <DomainObject.Predmet.ProtustrankaWithAdressOIB>
    <izvorni_sadrzaj>B2  KAPITAL d.o.o., OIB 57509775367, Radnička cesta 41, 10000 Zagreb</izvorni_sadrzaj>
    <derivirana_varijabla naziv="DomainObject.Predmet.ProtustrankaWithAdressOIB_1">B2  KAPITAL d.o.o., OIB 57509775367, Radnička cesta 41, 10000 Zagreb</derivirana_varijabla>
  </DomainObject.Predmet.ProtustrankaWithAdressOIB>
  <DomainObject.Predmet.ProtustrankaNazivFormated>
    <izvorni_sadrzaj>B2  KAPITAL d.o.o.</izvorni_sadrzaj>
    <derivirana_varijabla naziv="DomainObject.Predmet.ProtustrankaNazivFormated_1">B2  KAPITAL d.o.o.</derivirana_varijabla>
  </DomainObject.Predmet.ProtustrankaNazivFormated>
  <DomainObject.Predmet.ProtustrankaNazivFormatedOIB>
    <izvorni_sadrzaj>B2  KAPITAL d.o.o., OIB 57509775367</izvorni_sadrzaj>
    <derivirana_varijabla naziv="DomainObject.Predmet.ProtustrankaNazivFormatedOIB_1">B2  KAPITAL d.o.o., OIB 57509775367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25 - Parnična</izvorni_sadrzaj>
    <derivirana_varijabla naziv="DomainObject.Predmet.Referada.Naziv_1">Referada 25 - Parnična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Vanesa Brizić Bahun</izvorni_sadrzaj>
    <derivirana_varijabla naziv="DomainObject.Predmet.Referada.Sudac_1">Vanesa Brizić Bahun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Miran Pravdić zastupanog po punomoćniku Alma Opačak</izvorni_sadrzaj>
    <derivirana_varijabla naziv="DomainObject.Predmet.StrankaFormated_1">  Miran Pravdić zastupanog po punomoćniku Alma Opačak</derivirana_varijabla>
  </DomainObject.Predmet.StrankaFormated>
  <DomainObject.Predmet.StrankaFormatedOIB>
    <izvorni_sadrzaj>  Miran Pravdić, OIB 55429229193 zastupanog po punomoćniku Alma Opačak</izvorni_sadrzaj>
    <derivirana_varijabla naziv="DomainObject.Predmet.StrankaFormatedOIB_1">  Miran Pravdić, OIB 55429229193 zastupanog po punomoćniku Alma Opačak</derivirana_varijabla>
  </DomainObject.Predmet.StrankaFormatedOIB>
  <DomainObject.Predmet.StrankaFormatedWithAdress>
    <izvorni_sadrzaj> Miran Pravdić, Požeška 45, 34340 Vetovo zastupanog po punomoćniku Alma Opačak</izvorni_sadrzaj>
    <derivirana_varijabla naziv="DomainObject.Predmet.StrankaFormatedWithAdress_1"> Miran Pravdić, Požeška 45, 34340 Vetovo zastupanog po punomoćniku Alma Opačak</derivirana_varijabla>
  </DomainObject.Predmet.StrankaFormatedWithAdress>
  <DomainObject.Predmet.StrankaFormatedWithAdressOIB>
    <izvorni_sadrzaj> Miran Pravdić, OIB 55429229193, Požeška 45, 34340 Vetovo zastupanog po punomoćniku Alma Opačak</izvorni_sadrzaj>
    <derivirana_varijabla naziv="DomainObject.Predmet.StrankaFormatedWithAdressOIB_1"> Miran Pravdić, OIB 55429229193, Požeška 45, 34340 Vetovo zastupanog po punomoćniku Alma Opačak</derivirana_varijabla>
  </DomainObject.Predmet.StrankaFormatedWithAdressOIB>
  <DomainObject.Predmet.StrankaWithAdress>
    <izvorni_sadrzaj>Miran Pravdić Požeška 45,34340 Vetovo</izvorni_sadrzaj>
    <derivirana_varijabla naziv="DomainObject.Predmet.StrankaWithAdress_1">Miran Pravdić Požeška 45,34340 Vetovo</derivirana_varijabla>
  </DomainObject.Predmet.StrankaWithAdress>
  <DomainObject.Predmet.StrankaWithAdressOIB>
    <izvorni_sadrzaj>Miran Pravdić, OIB 55429229193, Požeška 45,34340 Vetovo</izvorni_sadrzaj>
    <derivirana_varijabla naziv="DomainObject.Predmet.StrankaWithAdressOIB_1">Miran Pravdić, OIB 55429229193, Požeška 45,34340 Vetovo</derivirana_varijabla>
  </DomainObject.Predmet.StrankaWithAdressOIB>
  <DomainObject.Predmet.StrankaNazivFormated>
    <izvorni_sadrzaj>Miran Pravdić</izvorni_sadrzaj>
    <derivirana_varijabla naziv="DomainObject.Predmet.StrankaNazivFormated_1">Miran Pravdić</derivirana_varijabla>
  </DomainObject.Predmet.StrankaNazivFormated>
  <DomainObject.Predmet.StrankaNazivFormatedOIB>
    <izvorni_sadrzaj>Miran Pravdić, OIB 55429229193</izvorni_sadrzaj>
    <derivirana_varijabla naziv="DomainObject.Predmet.StrankaNazivFormatedOIB_1">Miran Pravdić, OIB 55429229193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25 - Parnična</izvorni_sadrzaj>
    <derivirana_varijabla naziv="DomainObject.Predmet.TrenutnaLokacijaSpisa.Naziv_1">Referada 25 - 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P, Pn, Ps, Psp, Pp</izvorni_sadrzaj>
    <derivirana_varijabla naziv="DomainObject.Predmet.UstrojstvenaJedinicaVodi.Naziv_1">Pisarnica P, Pn, Ps, Psp, Pp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Ovrhe - spor</izvorni_sadrzaj>
    <derivirana_varijabla naziv="DomainObject.Predmet.VrstaSpora.Naziv_1">Ovrhe - spor</derivirana_varijabla>
  </DomainObject.Predmet.VrstaSpora.Naziv>
  <DomainObject.Predmet.Zapisnicar>
    <izvorni_sadrzaj>Anamarija Ivanuš</izvorni_sadrzaj>
    <derivirana_varijabla naziv="DomainObject.Predmet.Zapisnicar_1">Anamarija Ivanuš</derivirana_varijabla>
  </DomainObject.Predmet.Zapisnicar>
  <DomainObject.Predmet.StrankaListFormated>
    <izvorni_sadrzaj>
      <item>Miran Pravdić zastupanog po punomoćniku Alma Opačak</item>
    </izvorni_sadrzaj>
    <derivirana_varijabla naziv="DomainObject.Predmet.StrankaListFormated_1">
      <item>Miran Pravdić zastupanog po punomoćniku Alma Opačak</item>
    </derivirana_varijabla>
  </DomainObject.Predmet.StrankaListFormated>
  <DomainObject.Predmet.StrankaListFormatedOIB>
    <izvorni_sadrzaj>
      <item>Miran Pravdić, OIB 55429229193 zastupanog po punomoćniku Alma Opačak</item>
    </izvorni_sadrzaj>
    <derivirana_varijabla naziv="DomainObject.Predmet.StrankaListFormatedOIB_1">
      <item>Miran Pravdić, OIB 55429229193 zastupanog po punomoćniku Alma Opačak</item>
    </derivirana_varijabla>
  </DomainObject.Predmet.StrankaListFormatedOIB>
  <DomainObject.Predmet.StrankaListFormatedWithAdress>
    <izvorni_sadrzaj>
      <item>Miran Pravdić, Požeška 45, 34340 Vetovo zastupanog po punomoćniku Alma Opačak</item>
    </izvorni_sadrzaj>
    <derivirana_varijabla naziv="DomainObject.Predmet.StrankaListFormatedWithAdress_1">
      <item>Miran Pravdić, Požeška 45, 34340 Vetovo zastupanog po punomoćniku Alma Opačak</item>
    </derivirana_varijabla>
  </DomainObject.Predmet.StrankaListFormatedWithAdress>
  <DomainObject.Predmet.StrankaListFormatedWithAdressOIB>
    <izvorni_sadrzaj>
      <item>Miran Pravdić, OIB 55429229193, Požeška 45, 34340 Vetovo zastupanog po punomoćniku Alma Opačak</item>
    </izvorni_sadrzaj>
    <derivirana_varijabla naziv="DomainObject.Predmet.StrankaListFormatedWithAdressOIB_1">
      <item>Miran Pravdić, OIB 55429229193, Požeška 45, 34340 Vetovo zastupanog po punomoćniku Alma Opačak</item>
    </derivirana_varijabla>
  </DomainObject.Predmet.StrankaListFormatedWithAdressOIB>
  <DomainObject.Predmet.StrankaListNazivFormated>
    <izvorni_sadrzaj>
      <item>Miran Pravdić</item>
    </izvorni_sadrzaj>
    <derivirana_varijabla naziv="DomainObject.Predmet.StrankaListNazivFormated_1">
      <item>Miran Pravdić</item>
    </derivirana_varijabla>
  </DomainObject.Predmet.StrankaListNazivFormated>
  <DomainObject.Predmet.StrankaListNazivFormatedOIB>
    <izvorni_sadrzaj>
      <item>Miran Pravdić, OIB 55429229193</item>
    </izvorni_sadrzaj>
    <derivirana_varijabla naziv="DomainObject.Predmet.StrankaListNazivFormatedOIB_1">
      <item>Miran Pravdić, OIB 55429229193</item>
    </derivirana_varijabla>
  </DomainObject.Predmet.StrankaListNazivFormatedOIB>
  <DomainObject.Predmet.ProtuStrankaListFormated>
    <izvorni_sadrzaj>
      <item>B2  KAPITAL d.o.o. zastupanog po punomoćniku Josip Mađarić</item>
    </izvorni_sadrzaj>
    <derivirana_varijabla naziv="DomainObject.Predmet.ProtuStrankaListFormated_1">
      <item>B2  KAPITAL d.o.o. zastupanog po punomoćniku Josip Mađarić</item>
    </derivirana_varijabla>
  </DomainObject.Predmet.ProtuStrankaListFormated>
  <DomainObject.Predmet.ProtuStrankaListFormatedOIB>
    <izvorni_sadrzaj>
      <item>B2  KAPITAL d.o.o., OIB 57509775367 zastupanog po punomoćniku Josip Mađarić</item>
    </izvorni_sadrzaj>
    <derivirana_varijabla naziv="DomainObject.Predmet.ProtuStrankaListFormatedOIB_1">
      <item>B2  KAPITAL d.o.o., OIB 57509775367 zastupanog po punomoćniku Josip Mađarić</item>
    </derivirana_varijabla>
  </DomainObject.Predmet.ProtuStrankaListFormatedOIB>
  <DomainObject.Predmet.ProtuStrankaListFormatedWithAdress>
    <izvorni_sadrzaj>
      <item>B2  KAPITAL d.o.o., Radnička cesta 41, 10000 Zagreb zastupanog po punomoćniku Josip Mađarić</item>
    </izvorni_sadrzaj>
    <derivirana_varijabla naziv="DomainObject.Predmet.ProtuStrankaListFormatedWithAdress_1">
      <item>B2  KAPITAL d.o.o., Radnička cesta 41, 10000 Zagreb zastupanog po punomoćniku Josip Mađarić</item>
    </derivirana_varijabla>
  </DomainObject.Predmet.ProtuStrankaListFormatedWithAdress>
  <DomainObject.Predmet.ProtuStrankaListFormatedWithAdressOIB>
    <izvorni_sadrzaj>
      <item>B2  KAPITAL d.o.o., OIB 57509775367, Radnička cesta 41, 10000 Zagreb zastupanog po punomoćniku Josip Mađarić</item>
    </izvorni_sadrzaj>
    <derivirana_varijabla naziv="DomainObject.Predmet.ProtuStrankaListFormatedWithAdressOIB_1">
      <item>B2  KAPITAL d.o.o., OIB 57509775367, Radnička cesta 41, 10000 Zagreb zastupanog po punomoćniku Josip Mađarić</item>
    </derivirana_varijabla>
  </DomainObject.Predmet.ProtuStrankaListFormatedWithAdressOIB>
  <DomainObject.Predmet.ProtuStrankaListNazivFormated>
    <izvorni_sadrzaj>
      <item>B2  KAPITAL d.o.o.</item>
    </izvorni_sadrzaj>
    <derivirana_varijabla naziv="DomainObject.Predmet.ProtuStrankaListNazivFormated_1">
      <item>B2  KAPITAL d.o.o.</item>
    </derivirana_varijabla>
  </DomainObject.Predmet.ProtuStrankaListNazivFormated>
  <DomainObject.Predmet.ProtuStrankaListNazivFormatedOIB>
    <izvorni_sadrzaj>
      <item>B2  KAPITAL d.o.o., OIB 57509775367</item>
    </izvorni_sadrzaj>
    <derivirana_varijabla naziv="DomainObject.Predmet.ProtuStrankaListNazivFormatedOIB_1">
      <item>B2  KAPITAL d.o.o., OIB 57509775367</item>
    </derivirana_varijabla>
  </DomainObject.Predmet.ProtuStrankaListNazivFormatedOIB>
  <DomainObject.Predmet.OstaliListFormated>
    <izvorni_sadrzaj>
      <item>Alma Opačak punomoćnik sudionika u postupku Miran Pravdić</item>
      <item>Josip Mađarić punomoćnik sudionika u postupku B2  KAPITAL d.o.o.</item>
      <item>Općinski sud u Požegi</item>
      <item>Financijska agencija (FINA)</item>
      <item>ZAGREBAČKA BANKA DIONIČKO DRUŠTVO</item>
    </izvorni_sadrzaj>
    <derivirana_varijabla naziv="DomainObject.Predmet.OstaliListFormated_1">
      <item>Alma Opačak punomoćnik sudionika u postupku Miran Pravdić</item>
      <item>Josip Mađarić punomoćnik sudionika u postupku B2  KAPITAL d.o.o.</item>
      <item>Općinski sud u Požegi</item>
      <item>Financijska agencija (FINA)</item>
      <item>ZAGREBAČKA BANKA DIONIČKO DRUŠTVO</item>
    </derivirana_varijabla>
  </DomainObject.Predmet.OstaliListFormated>
  <DomainObject.Predmet.OstaliListFormatedOIB>
    <izvorni_sadrzaj>
      <item>Alma Opačak, OIB 36068029114 punomoćnik sudionika u postupku Miran Pravdić</item>
      <item>Josip Mađarić, OIB 75732520204 punomoćnik sudionika u postupku B2  KAPITAL d.o.o.</item>
      <item>Općinski sud u Požegi, OIB 49328464172</item>
      <item>Financijska agencija (FINA), OIB 85821130368</item>
      <item>ZAGREBAČKA BANKA DIONIČKO DRUŠTVO, OIB 92963223473</item>
    </izvorni_sadrzaj>
    <derivirana_varijabla naziv="DomainObject.Predmet.OstaliListFormatedOIB_1">
      <item>Alma Opačak, OIB 36068029114 punomoćnik sudionika u postupku Miran Pravdić</item>
      <item>Josip Mađarić, OIB 75732520204 punomoćnik sudionika u postupku B2  KAPITAL d.o.o.</item>
      <item>Općinski sud u Požegi, OIB 49328464172</item>
      <item>Financijska agencija (FINA), OIB 85821130368</item>
      <item>ZAGREBAČKA BANKA DIONIČKO DRUŠTVO, OIB 92963223473</item>
    </derivirana_varijabla>
  </DomainObject.Predmet.OstaliListFormatedOIB>
  <DomainObject.Predmet.OstaliListFormatedWithAdress>
    <izvorni_sadrzaj>
      <item>Alma Opačak, Augusta Cesarca 12, 35000 Slavonski Brod punomoćnik sudionika u postupku Miran Pravdić</item>
      <item>Josip Mađarić, M. P. Miškine 70, 48000 Koprivnica punomoćnik sudionika u postupku B2  KAPITAL d.o.o.</item>
      <item>Općinski sud u Požegi, Svetog Florijana 2, 34000 Požega</item>
      <item>Financijska agencija (FINA), Ulica grada Vukovara 70, 10000 Zagreb</item>
      <item>ZAGREBAČKA BANKA DIONIČKO DRUŠTVO, Trg Bana Josipa Jelačića 10, 10000 Zagreb</item>
    </izvorni_sadrzaj>
    <derivirana_varijabla naziv="DomainObject.Predmet.OstaliListFormatedWithAdress_1">
      <item>Alma Opačak, Augusta Cesarca 12, 35000 Slavonski Brod punomoćnik sudionika u postupku Miran Pravdić</item>
      <item>Josip Mađarić, M. P. Miškine 70, 48000 Koprivnica punomoćnik sudionika u postupku B2  KAPITAL d.o.o.</item>
      <item>Općinski sud u Požegi, Svetog Florijana 2, 34000 Požega</item>
      <item>Financijska agencija (FINA), Ulica grada Vukovara 70,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Alma Opačak, OIB 36068029114, Augusta Cesarca 12, 35000 Slavonski Brod punomoćnik sudionika u postupku Miran Pravdić</item>
      <item>Josip Mađarić, OIB 75732520204, M. P. Miškine 70, 48000 Koprivnica punomoćnik sudionika u postupku B2  KAPITAL d.o.o.</item>
      <item>Općinski sud u Požegi, OIB 49328464172, Svetog Florijana 2, 34000 Požega</item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OstaliListFormatedWithAdressOIB_1">
      <item>Alma Opačak, OIB 36068029114, Augusta Cesarca 12, 35000 Slavonski Brod punomoćnik sudionika u postupku Miran Pravdić</item>
      <item>Josip Mađarić, OIB 75732520204, M. P. Miškine 70, 48000 Koprivnica punomoćnik sudionika u postupku B2  KAPITAL d.o.o.</item>
      <item>Općinski sud u Požegi, OIB 49328464172, Svetog Florijana 2, 34000 Požega</item>
      <item>Financijska agencija (FINA), OIB 85821130368, Ulica grada Vukovara 70,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Alma Opačak</item>
      <item>Josip Mađarić</item>
      <item>Općinski sud u Požegi</item>
      <item>Financijska agencija (FINA)</item>
      <item>ZAGREBAČKA BANKA DIONIČKO DRUŠTVO</item>
    </izvorni_sadrzaj>
    <derivirana_varijabla naziv="DomainObject.Predmet.OstaliListNazivFormated_1">
      <item>Alma Opačak</item>
      <item>Josip Mađarić</item>
      <item>Općinski sud u Požegi</item>
      <item>Financijska agencija (FINA)</item>
      <item>ZAGREBAČKA BANKA DIONIČKO DRUŠTVO</item>
    </derivirana_varijabla>
  </DomainObject.Predmet.OstaliListNazivFormated>
  <DomainObject.Predmet.OstaliListNazivFormatedOIB>
    <izvorni_sadrzaj>
      <item>Alma Opačak, OIB 36068029114</item>
      <item>Josip Mađarić, OIB 75732520204</item>
      <item>Općinski sud u Požegi, OIB 49328464172</item>
      <item>Financijska agencija (FINA), OIB 85821130368</item>
      <item>ZAGREBAČKA BANKA DIONIČKO DRUŠTVO, OIB 92963223473</item>
    </izvorni_sadrzaj>
    <derivirana_varijabla naziv="DomainObject.Predmet.OstaliListNazivFormatedOIB_1">
      <item>Alma Opačak, OIB 36068029114</item>
      <item>Josip Mađarić, OIB 75732520204</item>
      <item>Općinski sud u Požegi, OIB 49328464172</item>
      <item>Financijska agencija (FINA),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2026.</izvorni_sadrzaj>
    <derivirana_varijabla naziv="DomainObject.Datum_1">29. siječnja 2026.</derivirana_varijabla>
  </DomainObject.Datum>
  <DomainObject.PoslovniBrojDokumenta>
    <izvorni_sadrzaj>P-9479/2023-19</izvorni_sadrzaj>
    <derivirana_varijabla naziv="DomainObject.PoslovniBrojDokumenta_1">P-9479/2023-19</derivirana_varijabla>
  </DomainObject.PoslovniBrojDokumenta>
  <DomainObject.Predmet.StrankaIDrugi>
    <izvorni_sadrzaj>Miran Pravdić</izvorni_sadrzaj>
    <derivirana_varijabla naziv="DomainObject.Predmet.StrankaIDrugi_1">Miran Pravdić</derivirana_varijabla>
  </DomainObject.Predmet.StrankaIDrugi>
  <DomainObject.Predmet.ProtustrankaIDrugi>
    <izvorni_sadrzaj>B2  KAPITAL d.o.o.</izvorni_sadrzaj>
    <derivirana_varijabla naziv="DomainObject.Predmet.ProtustrankaIDrugi_1">B2  KAPITAL d.o.o.</derivirana_varijabla>
  </DomainObject.Predmet.ProtustrankaIDrugi>
  <DomainObject.Predmet.StrankaIDrugiAdressOIB>
    <izvorni_sadrzaj>Miran Pravdić, OIB 55429229193, Požeška 45, 34340 Vetovo</izvorni_sadrzaj>
    <derivirana_varijabla naziv="DomainObject.Predmet.StrankaIDrugiAdressOIB_1">Miran Pravdić, OIB 55429229193, Požeška 45, 34340 Vetovo</derivirana_varijabla>
  </DomainObject.Predmet.StrankaIDrugiAdressOIB>
  <DomainObject.Predmet.ProtustrankaIDrugiAdressOIB>
    <izvorni_sadrzaj>B2  KAPITAL d.o.o., OIB 57509775367, Radnička cesta 41, 10000 Zagreb</izvorni_sadrzaj>
    <derivirana_varijabla naziv="DomainObject.Predmet.ProtustrankaIDrugiAdressOIB_1">B2  KAPITAL d.o.o., OIB 57509775367,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Miran Pravdić</item>
      <item>B2  KAPITAL d.o.o.</item>
      <item>Alma Opačak</item>
      <item>Josip Mađarić</item>
      <item>Općinski sud u Požegi</item>
      <item>Financijska agencija (FINA)</item>
      <item>ZAGREBAČKA BANKA DIONIČKO DRUŠTVO</item>
    </izvorni_sadrzaj>
    <derivirana_varijabla naziv="DomainObject.Predmet.SudioniciListNaziv_1">
      <item>Miran Pravdić</item>
      <item>B2  KAPITAL d.o.o.</item>
      <item>Alma Opačak</item>
      <item>Josip Mađarić</item>
      <item>Općinski sud u Požegi</item>
      <item>Financijska agencija (FINA)</item>
      <item>ZAGREBAČKA BANKA DIONIČKO DRUŠTVO</item>
    </derivirana_varijabla>
  </DomainObject.Predmet.SudioniciListNaziv>
  <DomainObject.Predmet.SudioniciListAdressOIB>
    <izvorni_sadrzaj>
      <item>Miran Pravdić, OIB 55429229193, Požeška 45,34340 Vetovo</item>
      <item>B2  KAPITAL d.o.o., OIB 57509775367, Radnička cesta 41,10000 Zagreb</item>
      <item>Alma Opačak, OIB 36068029114, Augusta Cesarca 12,35000 Slavonski Brod</item>
      <item>Josip Mađarić, OIB 75732520204, M. P. Miškine 70,48000 Koprivnica</item>
      <item>Općinski sud u Požegi, OIB 49328464172, Svetog Florijana 2,34000 Požega</item>
      <item>Financijska agencija (FINA), OIB 85821130368, Ulica grada Vukovara 70,10000 Zagreb</item>
      <item>ZAGREBAČKA BANKA DIONIČKO DRUŠTVO, OIB 92963223473, Trg Bana Josipa Jelačića 10,10000 Zagreb</item>
    </izvorni_sadrzaj>
    <derivirana_varijabla naziv="DomainObject.Predmet.SudioniciListAdressOIB_1">
      <item>Miran Pravdić, OIB 55429229193, Požeška 45,34340 Vetovo</item>
      <item>B2  KAPITAL d.o.o., OIB 57509775367, Radnička cesta 41,10000 Zagreb</item>
      <item>Alma Opačak, OIB 36068029114, Augusta Cesarca 12,35000 Slavonski Brod</item>
      <item>Josip Mađarić, OIB 75732520204, M. P. Miškine 70,48000 Koprivnica</item>
      <item>Općinski sud u Požegi, OIB 49328464172, Svetog Florijana 2,34000 Požega</item>
      <item>Financijska agencija (FINA), OIB 85821130368, Ulica grada Vukovara 70,10000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55429229193</item>
      <item>, OIB 57509775367</item>
      <item>, OIB 36068029114</item>
      <item>, OIB 75732520204</item>
      <item>, OIB 49328464172</item>
      <item>, OIB 85821130368</item>
      <item>, OIB 92963223473</item>
    </izvorni_sadrzaj>
    <derivirana_varijabla naziv="DomainObject.Predmet.SudioniciListNazivOIB_1">
      <item>, OIB 55429229193</item>
      <item>, OIB 57509775367</item>
      <item>, OIB 36068029114</item>
      <item>, OIB 75732520204</item>
      <item>, OIB 49328464172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listopada 2023.</izvorni_sadrzaj>
    <derivirana_varijabla naziv="DomainObject.Predmet.DatumPocetkaProcesa_1">2.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2</properties:Pages>
  <properties:Words>255</properties:Words>
  <properties:Characters>1420</properties:Characters>
  <properties:Lines>74</properties:Lines>
  <properties:Paragraphs>35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2026-01-29T06:43:00Z</dcterms:created>
  <dc:creator>Microbase</dc:creator>
  <cp:lastModifiedBy>Daniela Bišćan Pagadur</cp:lastModifiedBy>
  <cp:lastPrinted>2003-04-08T13:43:00Z</cp:lastPrinted>
  <dcterms:modified xmlns:xsi="http://www.w3.org/2001/XMLSchema-instance" xsi:type="dcterms:W3CDTF">2026-01-29T10:45:00Z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P-9479/2023-19 / Zapisnik - Ročište za glavnu raspravu (11,40.docx)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